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D9F079">
      <w:pPr>
        <w:spacing w:line="480" w:lineRule="exact"/>
        <w:ind w:left="1260" w:hanging="1260" w:hangingChars="450"/>
        <w:rPr>
          <w:rFonts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附件1</w:t>
      </w:r>
    </w:p>
    <w:p w14:paraId="2BA25A5A">
      <w:pPr>
        <w:spacing w:after="156" w:afterLines="50" w:line="480" w:lineRule="exact"/>
        <w:ind w:left="1350" w:hanging="1350" w:hangingChars="450"/>
        <w:jc w:val="center"/>
        <w:rPr>
          <w:rFonts w:eastAsia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202</w:t>
      </w:r>
      <w:r>
        <w:rPr>
          <w:rFonts w:hint="eastAsia" w:eastAsia="仿宋_GB2312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eastAsia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-202</w:t>
      </w:r>
      <w:r>
        <w:rPr>
          <w:rFonts w:hint="eastAsia" w:eastAsia="仿宋_GB2312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eastAsia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学年第</w:t>
      </w:r>
      <w:r>
        <w:rPr>
          <w:rFonts w:hint="eastAsia" w:eastAsia="仿宋_GB2312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二</w:t>
      </w:r>
      <w:r>
        <w:rPr>
          <w:rFonts w:eastAsia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学期本科课程评估</w:t>
      </w:r>
    </w:p>
    <w:p w14:paraId="3357F80E">
      <w:pPr>
        <w:spacing w:after="156" w:afterLines="50" w:line="480" w:lineRule="exact"/>
        <w:ind w:left="1350" w:hanging="1350" w:hangingChars="450"/>
        <w:jc w:val="center"/>
        <w:rPr>
          <w:rFonts w:eastAsia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各</w:t>
      </w:r>
      <w:r>
        <w:rPr>
          <w:rFonts w:hint="eastAsia" w:eastAsia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学</w:t>
      </w:r>
      <w:r>
        <w:rPr>
          <w:rFonts w:eastAsia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院</w:t>
      </w:r>
      <w:r>
        <w:rPr>
          <w:rFonts w:hint="eastAsia" w:eastAsia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/</w:t>
      </w:r>
      <w:r>
        <w:rPr>
          <w:rFonts w:eastAsia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部排名前10%与后5%的课程</w:t>
      </w:r>
      <w:r>
        <w:rPr>
          <w:rFonts w:hint="eastAsia" w:eastAsia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门数</w:t>
      </w:r>
    </w:p>
    <w:tbl>
      <w:tblPr>
        <w:tblStyle w:val="2"/>
        <w:tblW w:w="86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22"/>
        <w:gridCol w:w="2657"/>
        <w:gridCol w:w="2518"/>
      </w:tblGrid>
      <w:tr w14:paraId="4A6E7B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tblHeader/>
          <w:jc w:val="center"/>
        </w:trPr>
        <w:tc>
          <w:tcPr>
            <w:tcW w:w="3522" w:type="dxa"/>
            <w:shd w:val="clear" w:color="auto" w:fill="auto"/>
            <w:vAlign w:val="center"/>
          </w:tcPr>
          <w:p w14:paraId="0C7AD017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>学院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2C6AD01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>前10%课程门数</w:t>
            </w:r>
          </w:p>
        </w:tc>
        <w:tc>
          <w:tcPr>
            <w:tcW w:w="2518" w:type="dxa"/>
            <w:shd w:val="clear" w:color="auto" w:fill="auto"/>
            <w:vAlign w:val="center"/>
          </w:tcPr>
          <w:p w14:paraId="51F83E4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>后5%课程门数</w:t>
            </w:r>
          </w:p>
        </w:tc>
      </w:tr>
      <w:tr w14:paraId="2BE7F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522" w:type="dxa"/>
            <w:shd w:val="clear" w:color="auto" w:fill="auto"/>
            <w:vAlign w:val="center"/>
          </w:tcPr>
          <w:p w14:paraId="6B0B9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包装工程学院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7A93A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518" w:type="dxa"/>
            <w:shd w:val="clear" w:color="auto" w:fill="auto"/>
            <w:vAlign w:val="center"/>
          </w:tcPr>
          <w:p w14:paraId="47E39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15B54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522" w:type="dxa"/>
            <w:shd w:val="clear" w:color="auto" w:fill="auto"/>
            <w:vAlign w:val="center"/>
          </w:tcPr>
          <w:p w14:paraId="25A25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第一临床医学院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2800C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518" w:type="dxa"/>
            <w:shd w:val="clear" w:color="auto" w:fill="auto"/>
            <w:vAlign w:val="center"/>
          </w:tcPr>
          <w:p w14:paraId="2D848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 w14:paraId="23BE1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522" w:type="dxa"/>
            <w:shd w:val="clear" w:color="auto" w:fill="auto"/>
            <w:vAlign w:val="center"/>
          </w:tcPr>
          <w:p w14:paraId="53FB8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法学院／知识产权学院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608D7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518" w:type="dxa"/>
            <w:shd w:val="clear" w:color="auto" w:fill="auto"/>
            <w:vAlign w:val="center"/>
          </w:tcPr>
          <w:p w14:paraId="51235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 w14:paraId="79B14A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522" w:type="dxa"/>
            <w:shd w:val="clear" w:color="auto" w:fill="auto"/>
            <w:vAlign w:val="center"/>
          </w:tcPr>
          <w:p w14:paraId="766B1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翻译学院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23F40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518" w:type="dxa"/>
            <w:shd w:val="clear" w:color="auto" w:fill="auto"/>
            <w:vAlign w:val="center"/>
          </w:tcPr>
          <w:p w14:paraId="6A3F4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1AFF10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522" w:type="dxa"/>
            <w:shd w:val="clear" w:color="auto" w:fill="auto"/>
            <w:vAlign w:val="center"/>
          </w:tcPr>
          <w:p w14:paraId="5EE48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公共管理学院／应急管理学院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2CDA5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518" w:type="dxa"/>
            <w:shd w:val="clear" w:color="auto" w:fill="auto"/>
            <w:vAlign w:val="center"/>
          </w:tcPr>
          <w:p w14:paraId="1F5FE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292D4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522" w:type="dxa"/>
            <w:shd w:val="clear" w:color="auto" w:fill="auto"/>
            <w:vAlign w:val="center"/>
          </w:tcPr>
          <w:p w14:paraId="2D99B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7FF3E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518" w:type="dxa"/>
            <w:shd w:val="clear" w:color="auto" w:fill="auto"/>
            <w:vAlign w:val="center"/>
          </w:tcPr>
          <w:p w14:paraId="586A4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</w:tr>
      <w:tr w14:paraId="470A3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522" w:type="dxa"/>
            <w:shd w:val="clear" w:color="auto" w:fill="auto"/>
            <w:vAlign w:val="center"/>
          </w:tcPr>
          <w:p w14:paraId="7715F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国际关系学院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425C0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518" w:type="dxa"/>
            <w:shd w:val="clear" w:color="auto" w:fill="auto"/>
            <w:vAlign w:val="center"/>
          </w:tcPr>
          <w:p w14:paraId="244D8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3C1B7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522" w:type="dxa"/>
            <w:shd w:val="clear" w:color="auto" w:fill="auto"/>
            <w:vAlign w:val="center"/>
          </w:tcPr>
          <w:p w14:paraId="0C2A9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国际能源学院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64DE1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518" w:type="dxa"/>
            <w:shd w:val="clear" w:color="auto" w:fill="auto"/>
            <w:vAlign w:val="center"/>
          </w:tcPr>
          <w:p w14:paraId="39E5D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 w14:paraId="3A5D2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522" w:type="dxa"/>
            <w:shd w:val="clear" w:color="auto" w:fill="auto"/>
            <w:vAlign w:val="center"/>
          </w:tcPr>
          <w:p w14:paraId="6803C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国际商学院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5D569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518" w:type="dxa"/>
            <w:shd w:val="clear" w:color="auto" w:fill="auto"/>
            <w:vAlign w:val="center"/>
          </w:tcPr>
          <w:p w14:paraId="6D4AB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02CDE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522" w:type="dxa"/>
            <w:shd w:val="clear" w:color="auto" w:fill="auto"/>
            <w:vAlign w:val="center"/>
          </w:tcPr>
          <w:p w14:paraId="726C7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国际学院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3785F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518" w:type="dxa"/>
            <w:shd w:val="clear" w:color="auto" w:fill="auto"/>
            <w:vAlign w:val="center"/>
          </w:tcPr>
          <w:p w14:paraId="4F504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</w:tr>
      <w:tr w14:paraId="01A34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522" w:type="dxa"/>
            <w:shd w:val="clear" w:color="auto" w:fill="auto"/>
            <w:vAlign w:val="center"/>
          </w:tcPr>
          <w:p w14:paraId="5290C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护理学院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701DA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518" w:type="dxa"/>
            <w:shd w:val="clear" w:color="auto" w:fill="auto"/>
            <w:vAlign w:val="center"/>
          </w:tcPr>
          <w:p w14:paraId="4401D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69C630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522" w:type="dxa"/>
            <w:shd w:val="clear" w:color="auto" w:fill="auto"/>
            <w:vAlign w:val="center"/>
          </w:tcPr>
          <w:p w14:paraId="70765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华文学院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1039D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2518" w:type="dxa"/>
            <w:shd w:val="clear" w:color="auto" w:fill="auto"/>
            <w:vAlign w:val="center"/>
          </w:tcPr>
          <w:p w14:paraId="555A1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</w:tr>
      <w:tr w14:paraId="6C163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522" w:type="dxa"/>
            <w:shd w:val="clear" w:color="auto" w:fill="auto"/>
            <w:vAlign w:val="center"/>
          </w:tcPr>
          <w:p w14:paraId="74869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化学与材料学院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69BDD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518" w:type="dxa"/>
            <w:shd w:val="clear" w:color="auto" w:fill="auto"/>
            <w:vAlign w:val="center"/>
          </w:tcPr>
          <w:p w14:paraId="36FB8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 w14:paraId="433D2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522" w:type="dxa"/>
            <w:shd w:val="clear" w:color="auto" w:fill="auto"/>
            <w:vAlign w:val="center"/>
          </w:tcPr>
          <w:p w14:paraId="2C964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环境学院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4EB14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518" w:type="dxa"/>
            <w:shd w:val="clear" w:color="auto" w:fill="auto"/>
            <w:vAlign w:val="center"/>
          </w:tcPr>
          <w:p w14:paraId="35393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 w14:paraId="45E4ED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522" w:type="dxa"/>
            <w:shd w:val="clear" w:color="auto" w:fill="auto"/>
            <w:vAlign w:val="center"/>
          </w:tcPr>
          <w:p w14:paraId="27FDE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基础医学与公共卫生学院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44801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518" w:type="dxa"/>
            <w:shd w:val="clear" w:color="auto" w:fill="auto"/>
            <w:vAlign w:val="center"/>
          </w:tcPr>
          <w:p w14:paraId="0EA69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 w14:paraId="01454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522" w:type="dxa"/>
            <w:shd w:val="clear" w:color="auto" w:fill="auto"/>
            <w:vAlign w:val="center"/>
          </w:tcPr>
          <w:p w14:paraId="1B0DC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暨南大学伯明翰大学联合学院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79519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518" w:type="dxa"/>
            <w:shd w:val="clear" w:color="auto" w:fill="auto"/>
            <w:vAlign w:val="center"/>
          </w:tcPr>
          <w:p w14:paraId="08ACF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20D3B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522" w:type="dxa"/>
            <w:shd w:val="clear" w:color="auto" w:fill="auto"/>
            <w:vAlign w:val="center"/>
          </w:tcPr>
          <w:p w14:paraId="3C4DE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经济学院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39F00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518" w:type="dxa"/>
            <w:shd w:val="clear" w:color="auto" w:fill="auto"/>
            <w:vAlign w:val="center"/>
          </w:tcPr>
          <w:p w14:paraId="71111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 w14:paraId="3DA02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522" w:type="dxa"/>
            <w:shd w:val="clear" w:color="auto" w:fill="auto"/>
            <w:vAlign w:val="center"/>
          </w:tcPr>
          <w:p w14:paraId="01A42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经济与社会研究院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0D1A8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518" w:type="dxa"/>
            <w:shd w:val="clear" w:color="auto" w:fill="auto"/>
            <w:vAlign w:val="center"/>
          </w:tcPr>
          <w:p w14:paraId="461E1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398FC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522" w:type="dxa"/>
            <w:shd w:val="clear" w:color="auto" w:fill="auto"/>
            <w:vAlign w:val="center"/>
          </w:tcPr>
          <w:p w14:paraId="242FC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口腔医学院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0E4DC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518" w:type="dxa"/>
            <w:shd w:val="clear" w:color="auto" w:fill="auto"/>
            <w:vAlign w:val="center"/>
          </w:tcPr>
          <w:p w14:paraId="1C155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2B81E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522" w:type="dxa"/>
            <w:shd w:val="clear" w:color="auto" w:fill="auto"/>
            <w:vAlign w:val="center"/>
          </w:tcPr>
          <w:p w14:paraId="2E372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理工学院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220A0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518" w:type="dxa"/>
            <w:shd w:val="clear" w:color="auto" w:fill="auto"/>
            <w:vAlign w:val="center"/>
          </w:tcPr>
          <w:p w14:paraId="6418C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 w14:paraId="78239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522" w:type="dxa"/>
            <w:shd w:val="clear" w:color="auto" w:fill="auto"/>
            <w:vAlign w:val="center"/>
          </w:tcPr>
          <w:p w14:paraId="1B500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力学与建筑工程学院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47ADB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518" w:type="dxa"/>
            <w:shd w:val="clear" w:color="auto" w:fill="auto"/>
            <w:vAlign w:val="center"/>
          </w:tcPr>
          <w:p w14:paraId="764A1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 w14:paraId="0CA69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522" w:type="dxa"/>
            <w:shd w:val="clear" w:color="auto" w:fill="auto"/>
            <w:vAlign w:val="center"/>
          </w:tcPr>
          <w:p w14:paraId="5FC0C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1DB3C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518" w:type="dxa"/>
            <w:shd w:val="clear" w:color="auto" w:fill="auto"/>
            <w:vAlign w:val="center"/>
          </w:tcPr>
          <w:p w14:paraId="3686F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5D05D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522" w:type="dxa"/>
            <w:shd w:val="clear" w:color="auto" w:fill="auto"/>
            <w:vAlign w:val="center"/>
          </w:tcPr>
          <w:p w14:paraId="6CF9B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632FD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518" w:type="dxa"/>
            <w:shd w:val="clear" w:color="auto" w:fill="auto"/>
            <w:vAlign w:val="center"/>
          </w:tcPr>
          <w:p w14:paraId="7CB3B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 w14:paraId="53B97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522" w:type="dxa"/>
            <w:shd w:val="clear" w:color="auto" w:fill="auto"/>
            <w:vAlign w:val="center"/>
          </w:tcPr>
          <w:p w14:paraId="57597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深圳旅游学院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5D21C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518" w:type="dxa"/>
            <w:shd w:val="clear" w:color="auto" w:fill="auto"/>
            <w:vAlign w:val="center"/>
          </w:tcPr>
          <w:p w14:paraId="4754E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</w:tr>
      <w:tr w14:paraId="2E6B7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522" w:type="dxa"/>
            <w:shd w:val="clear" w:color="auto" w:fill="auto"/>
            <w:vAlign w:val="center"/>
          </w:tcPr>
          <w:p w14:paraId="4CC74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生命科学技术学院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16251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518" w:type="dxa"/>
            <w:shd w:val="clear" w:color="auto" w:fill="auto"/>
            <w:vAlign w:val="center"/>
          </w:tcPr>
          <w:p w14:paraId="232C6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</w:tr>
      <w:tr w14:paraId="7F455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522" w:type="dxa"/>
            <w:shd w:val="clear" w:color="auto" w:fill="auto"/>
            <w:vAlign w:val="center"/>
          </w:tcPr>
          <w:p w14:paraId="166BC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体育学院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0A51D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518" w:type="dxa"/>
            <w:shd w:val="clear" w:color="auto" w:fill="auto"/>
            <w:vAlign w:val="center"/>
          </w:tcPr>
          <w:p w14:paraId="5D62E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1EEB9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522" w:type="dxa"/>
            <w:shd w:val="clear" w:color="auto" w:fill="auto"/>
            <w:vAlign w:val="center"/>
          </w:tcPr>
          <w:p w14:paraId="0D5AE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16C8F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2518" w:type="dxa"/>
            <w:shd w:val="clear" w:color="auto" w:fill="auto"/>
            <w:vAlign w:val="center"/>
          </w:tcPr>
          <w:p w14:paraId="674D0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</w:tr>
      <w:tr w14:paraId="3BEB7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522" w:type="dxa"/>
            <w:shd w:val="clear" w:color="auto" w:fill="auto"/>
            <w:vAlign w:val="center"/>
          </w:tcPr>
          <w:p w14:paraId="57881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网络空间安全学院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6057E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518" w:type="dxa"/>
            <w:shd w:val="clear" w:color="auto" w:fill="auto"/>
            <w:vAlign w:val="center"/>
          </w:tcPr>
          <w:p w14:paraId="2B4DF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 w14:paraId="70EF2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522" w:type="dxa"/>
            <w:shd w:val="clear" w:color="auto" w:fill="auto"/>
            <w:vAlign w:val="center"/>
          </w:tcPr>
          <w:p w14:paraId="61F6A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文学院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1B22E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518" w:type="dxa"/>
            <w:shd w:val="clear" w:color="auto" w:fill="auto"/>
            <w:vAlign w:val="center"/>
          </w:tcPr>
          <w:p w14:paraId="02A40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</w:tr>
      <w:tr w14:paraId="0E588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522" w:type="dxa"/>
            <w:shd w:val="clear" w:color="auto" w:fill="auto"/>
            <w:vAlign w:val="center"/>
          </w:tcPr>
          <w:p w14:paraId="1B0AE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新闻与传播学院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714E6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518" w:type="dxa"/>
            <w:shd w:val="clear" w:color="auto" w:fill="auto"/>
            <w:vAlign w:val="center"/>
          </w:tcPr>
          <w:p w14:paraId="3ACB8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</w:tr>
      <w:tr w14:paraId="4192E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522" w:type="dxa"/>
            <w:shd w:val="clear" w:color="auto" w:fill="auto"/>
            <w:vAlign w:val="center"/>
          </w:tcPr>
          <w:p w14:paraId="64DB3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信息科学技术学院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68195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518" w:type="dxa"/>
            <w:shd w:val="clear" w:color="auto" w:fill="auto"/>
            <w:vAlign w:val="center"/>
          </w:tcPr>
          <w:p w14:paraId="7908C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</w:tr>
      <w:tr w14:paraId="124BA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522" w:type="dxa"/>
            <w:shd w:val="clear" w:color="auto" w:fill="auto"/>
            <w:vAlign w:val="center"/>
          </w:tcPr>
          <w:p w14:paraId="70372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药学院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0D1BF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518" w:type="dxa"/>
            <w:shd w:val="clear" w:color="auto" w:fill="auto"/>
            <w:vAlign w:val="center"/>
          </w:tcPr>
          <w:p w14:paraId="72C83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 w14:paraId="1D535E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522" w:type="dxa"/>
            <w:shd w:val="clear" w:color="auto" w:fill="auto"/>
            <w:vAlign w:val="center"/>
          </w:tcPr>
          <w:p w14:paraId="4ABBA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医学部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03D8B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18" w:type="dxa"/>
            <w:shd w:val="clear" w:color="auto" w:fill="auto"/>
            <w:vAlign w:val="center"/>
          </w:tcPr>
          <w:p w14:paraId="48B2F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03602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522" w:type="dxa"/>
            <w:shd w:val="clear" w:color="auto" w:fill="auto"/>
            <w:vAlign w:val="center"/>
          </w:tcPr>
          <w:p w14:paraId="62517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艺术学院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36B48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518" w:type="dxa"/>
            <w:shd w:val="clear" w:color="auto" w:fill="auto"/>
            <w:vAlign w:val="center"/>
          </w:tcPr>
          <w:p w14:paraId="7DDFE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 w14:paraId="18F7A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522" w:type="dxa"/>
            <w:shd w:val="clear" w:color="auto" w:fill="auto"/>
            <w:vAlign w:val="center"/>
          </w:tcPr>
          <w:p w14:paraId="14F05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智能科学与工程学院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0586D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518" w:type="dxa"/>
            <w:shd w:val="clear" w:color="auto" w:fill="auto"/>
            <w:vAlign w:val="center"/>
          </w:tcPr>
          <w:p w14:paraId="61AF1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 w14:paraId="52239F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522" w:type="dxa"/>
            <w:shd w:val="clear" w:color="auto" w:fill="auto"/>
            <w:vAlign w:val="center"/>
          </w:tcPr>
          <w:p w14:paraId="766F6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中医学院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17445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518" w:type="dxa"/>
            <w:shd w:val="clear" w:color="auto" w:fill="auto"/>
            <w:vAlign w:val="center"/>
          </w:tcPr>
          <w:p w14:paraId="6DDCA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13416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522" w:type="dxa"/>
            <w:shd w:val="clear" w:color="auto" w:fill="auto"/>
            <w:vAlign w:val="center"/>
          </w:tcPr>
          <w:p w14:paraId="1E586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珠海校区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774EB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518" w:type="dxa"/>
            <w:shd w:val="clear" w:color="auto" w:fill="auto"/>
            <w:vAlign w:val="center"/>
          </w:tcPr>
          <w:p w14:paraId="2DBC7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</w:tbl>
    <w:p w14:paraId="7C23F35C">
      <w:pPr>
        <w:tabs>
          <w:tab w:val="left" w:pos="7155"/>
        </w:tabs>
        <w:spacing w:before="156" w:beforeLines="50" w:after="156" w:afterLines="50"/>
        <w:ind w:left="105" w:leftChars="50" w:right="105" w:rightChars="50"/>
        <w:jc w:val="left"/>
        <w:rPr>
          <w:rFonts w:hint="eastAsia" w:eastAsia="仿宋_GB2312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06AF6111">
      <w:pPr>
        <w:tabs>
          <w:tab w:val="left" w:pos="7155"/>
        </w:tabs>
        <w:spacing w:before="156" w:beforeLines="50" w:after="156" w:afterLines="50"/>
        <w:ind w:right="105" w:rightChars="50"/>
        <w:jc w:val="left"/>
        <w:rPr>
          <w:rFonts w:eastAsia="仿宋_GB2312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/>
          <w:color w:val="000000" w:themeColor="text1"/>
          <w:sz w:val="24"/>
          <w14:textFill>
            <w14:solidFill>
              <w14:schemeClr w14:val="tx1"/>
            </w14:solidFill>
          </w14:textFill>
        </w:rPr>
        <w:t>注：前10%课程门数为各教学单位评估课程总数乘以10%，小数</w:t>
      </w:r>
      <w:r>
        <w:rPr>
          <w:rFonts w:hint="eastAsia" w:eastAsia="仿宋_GB2312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四舍五入</w:t>
      </w:r>
      <w:r>
        <w:rPr>
          <w:rFonts w:hint="eastAsia" w:eastAsia="仿宋_GB2312"/>
          <w:color w:val="000000" w:themeColor="text1"/>
          <w:sz w:val="24"/>
          <w14:textFill>
            <w14:solidFill>
              <w14:schemeClr w14:val="tx1"/>
            </w14:solidFill>
          </w14:textFill>
        </w:rPr>
        <w:t>；</w:t>
      </w:r>
    </w:p>
    <w:p w14:paraId="2723B7E5">
      <w:pPr>
        <w:tabs>
          <w:tab w:val="left" w:pos="7155"/>
        </w:tabs>
        <w:spacing w:before="156" w:beforeLines="50" w:after="156" w:afterLines="50"/>
        <w:ind w:left="105" w:leftChars="50" w:right="105" w:rightChars="50" w:firstLine="480" w:firstLineChars="200"/>
        <w:jc w:val="left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/>
          <w:color w:val="000000" w:themeColor="text1"/>
          <w:sz w:val="24"/>
          <w14:textFill>
            <w14:solidFill>
              <w14:schemeClr w14:val="tx1"/>
            </w14:solidFill>
          </w14:textFill>
        </w:rPr>
        <w:t>后5%课程门数为各教学单位评估课程总数乘以5%，小数向下取整</w:t>
      </w:r>
      <w:r>
        <w:rPr>
          <w:rFonts w:hint="eastAsia" w:eastAsia="仿宋_GB2312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，不足</w:t>
      </w:r>
      <w:r>
        <w:rPr>
          <w:rFonts w:hint="eastAsia" w:eastAsia="仿宋_GB2312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1的按1计入</w:t>
      </w:r>
      <w:r>
        <w:rPr>
          <w:rFonts w:hint="eastAsia" w:eastAsia="仿宋_GB2312"/>
          <w:color w:val="000000" w:themeColor="text1"/>
          <w:sz w:val="24"/>
          <w14:textFill>
            <w14:solidFill>
              <w14:schemeClr w14:val="tx1"/>
            </w14:solidFill>
          </w14:textFill>
        </w:rPr>
        <w:t>。</w:t>
      </w:r>
    </w:p>
    <w:p w14:paraId="639BA260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7CDF798D"/>
    <w:p w14:paraId="409FC94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5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1A0583"/>
    <w:rsid w:val="35E9692D"/>
    <w:rsid w:val="5E1A0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421</Words>
  <Characters>449</Characters>
  <Lines>0</Lines>
  <Paragraphs>0</Paragraphs>
  <TotalTime>2</TotalTime>
  <ScaleCrop>false</ScaleCrop>
  <LinksUpToDate>false</LinksUpToDate>
  <CharactersWithSpaces>449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2026-04-13T00:33:00Z</dcterms:created>
  <dc:creator>╭(°A°`)╮</dc:creator>
  <cp:lastModifiedBy>╭(°A°`)╮</cp:lastModifiedBy>
  <dcterms:modified xsi:type="dcterms:W3CDTF">2026-09-29T00:31:50Z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1CEE9ED18EA84179A0D2C4811211145C_11</vt:lpwstr>
  </property>
  <property fmtid="{D5CDD505-2E9C-101B-9397-08002B2CF9AE}" pid="4" name="KSOTemplateDocerSaveRecord">
    <vt:lpwstr>eyJoZGlkIjoiZmZhOGVkMGMyYzJiYzdlMzM5YzFmNjZkNjhjNDQzNzYiLCJ1c2VySWQiOiIyMDc1OTA4NDEifQ==</vt:lpwstr>
  </property>
</Properties>
</file>