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7A68" w:rsidRPr="00C97554" w:rsidRDefault="00AC7A68" w:rsidP="00AC7A68">
      <w:pPr>
        <w:widowControl/>
        <w:jc w:val="left"/>
        <w:rPr>
          <w:rFonts w:ascii="黑体" w:eastAsia="黑体" w:hAnsi="黑体" w:cs="黑体"/>
          <w:szCs w:val="32"/>
        </w:rPr>
      </w:pPr>
      <w:r w:rsidRPr="00C97554"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1</w:t>
      </w:r>
    </w:p>
    <w:p w:rsidR="00AC7A68" w:rsidRPr="00C97554" w:rsidRDefault="00AC7A68" w:rsidP="00AC7A68">
      <w:pPr>
        <w:widowControl/>
        <w:jc w:val="left"/>
        <w:rPr>
          <w:rFonts w:eastAsia="宋体"/>
          <w:color w:val="000000"/>
          <w:kern w:val="0"/>
          <w:sz w:val="31"/>
          <w:szCs w:val="31"/>
          <w:lang w:bidi="ar"/>
        </w:rPr>
      </w:pPr>
    </w:p>
    <w:p w:rsidR="00AC7A68" w:rsidRPr="00C97554" w:rsidRDefault="00AC7A68" w:rsidP="00AC7A68">
      <w:pPr>
        <w:widowControl/>
        <w:spacing w:line="58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  <w:lang w:bidi="ar"/>
        </w:rPr>
      </w:pPr>
      <w:r w:rsidRPr="00C97554"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  <w:lang w:bidi="ar"/>
        </w:rPr>
        <w:t>2026年广东省标准化创新发展</w:t>
      </w:r>
    </w:p>
    <w:p w:rsidR="00AC7A68" w:rsidRPr="00C97554" w:rsidRDefault="00AC7A68" w:rsidP="00AC7A68">
      <w:pPr>
        <w:widowControl/>
        <w:spacing w:line="580" w:lineRule="exact"/>
        <w:jc w:val="center"/>
      </w:pPr>
      <w:r w:rsidRPr="00C97554"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  <w:lang w:bidi="ar"/>
        </w:rPr>
        <w:t>优秀</w:t>
      </w:r>
      <w:r w:rsidRPr="00C97554"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  <w:lang w:bidi="ar"/>
        </w:rPr>
        <w:t>案例</w:t>
      </w:r>
      <w:r w:rsidRPr="00C97554"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  <w:lang w:bidi="ar"/>
        </w:rPr>
        <w:t>撰写模板</w:t>
      </w:r>
    </w:p>
    <w:p w:rsidR="00AC7A68" w:rsidRPr="00C97554" w:rsidRDefault="00AC7A68" w:rsidP="00AC7A68">
      <w:pPr>
        <w:widowControl/>
        <w:jc w:val="left"/>
        <w:rPr>
          <w:szCs w:val="32"/>
        </w:rPr>
      </w:pPr>
    </w:p>
    <w:p w:rsidR="00AC7A68" w:rsidRPr="00C97554" w:rsidRDefault="00AC7A68" w:rsidP="00AC7A68">
      <w:pPr>
        <w:widowControl/>
        <w:spacing w:line="58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  <w:lang w:bidi="ar"/>
        </w:rPr>
      </w:pPr>
      <w:r w:rsidRPr="00C97554">
        <w:rPr>
          <w:rFonts w:ascii="宋体" w:eastAsia="宋体" w:hAnsi="宋体" w:cs="宋体" w:hint="eastAsia"/>
          <w:b/>
          <w:bCs/>
          <w:sz w:val="40"/>
          <w:szCs w:val="40"/>
        </w:rPr>
        <w:t>2026年广东省标准化十大优秀案例：</w:t>
      </w:r>
      <w:r w:rsidRPr="00C97554"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  <w:lang w:bidi="ar"/>
        </w:rPr>
        <w:t>××××××</w:t>
      </w:r>
    </w:p>
    <w:p w:rsidR="00AC7A68" w:rsidRPr="00C97554" w:rsidRDefault="00AC7A68" w:rsidP="00AC7A68">
      <w:pPr>
        <w:widowControl/>
        <w:spacing w:line="580" w:lineRule="exact"/>
        <w:jc w:val="center"/>
        <w:rPr>
          <w:rFonts w:ascii="宋体" w:eastAsia="宋体" w:hAnsi="宋体" w:cs="宋体"/>
          <w:b/>
          <w:bCs/>
          <w:color w:val="000000"/>
          <w:kern w:val="0"/>
          <w:sz w:val="40"/>
          <w:szCs w:val="40"/>
          <w:lang w:bidi="ar"/>
        </w:rPr>
      </w:pPr>
    </w:p>
    <w:p w:rsidR="00AC7A68" w:rsidRPr="00C97554" w:rsidRDefault="00AC7A68" w:rsidP="00AC7A68">
      <w:pPr>
        <w:widowControl/>
        <w:spacing w:line="580" w:lineRule="exact"/>
        <w:jc w:val="center"/>
        <w:rPr>
          <w:rFonts w:ascii="宋体" w:eastAsia="宋体" w:hAnsi="宋体" w:cs="宋体"/>
          <w:b/>
          <w:bCs/>
          <w:sz w:val="40"/>
          <w:szCs w:val="40"/>
        </w:rPr>
      </w:pPr>
      <w:r w:rsidRPr="00C97554">
        <w:rPr>
          <w:rFonts w:ascii="宋体" w:eastAsia="宋体" w:hAnsi="宋体" w:cs="宋体" w:hint="eastAsia"/>
          <w:b/>
          <w:bCs/>
          <w:color w:val="000000"/>
          <w:kern w:val="0"/>
          <w:sz w:val="40"/>
          <w:szCs w:val="40"/>
          <w:lang w:bidi="ar"/>
        </w:rPr>
        <w:t>（单位）</w:t>
      </w:r>
    </w:p>
    <w:p w:rsidR="00AC7A68" w:rsidRPr="00C97554" w:rsidRDefault="00AC7A68" w:rsidP="00AC7A68">
      <w:pPr>
        <w:spacing w:after="120"/>
        <w:rPr>
          <w:rFonts w:eastAsia="宋体"/>
        </w:rPr>
      </w:pPr>
    </w:p>
    <w:p w:rsidR="00AC7A68" w:rsidRPr="00C97554" w:rsidRDefault="00AC7A68" w:rsidP="00AC7A68">
      <w:pPr>
        <w:widowControl/>
        <w:ind w:firstLineChars="200" w:firstLine="620"/>
        <w:jc w:val="left"/>
      </w:pPr>
      <w:r w:rsidRPr="00C97554"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一</w:t>
      </w:r>
      <w:r w:rsidRPr="00C97554"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>、</w:t>
      </w:r>
      <w:r w:rsidRPr="00C97554"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背景</w:t>
      </w:r>
      <w:r w:rsidRPr="00C97554"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  <w:t xml:space="preserve"> </w:t>
      </w:r>
    </w:p>
    <w:p w:rsidR="00AC7A68" w:rsidRPr="00C97554" w:rsidRDefault="00AC7A68" w:rsidP="00AC7A68">
      <w:pPr>
        <w:widowControl/>
        <w:ind w:firstLineChars="200" w:firstLine="640"/>
        <w:jc w:val="left"/>
        <w:rPr>
          <w:color w:val="000000"/>
          <w:szCs w:val="32"/>
          <w:lang w:bidi="ar"/>
        </w:rPr>
      </w:pPr>
      <w:r w:rsidRPr="00C97554">
        <w:rPr>
          <w:rFonts w:hint="eastAsia"/>
          <w:szCs w:val="32"/>
        </w:rPr>
        <w:t>请紧扣“征集范围”要求，介绍实施单位及案例基本情况。</w:t>
      </w:r>
      <w:r w:rsidRPr="00C97554">
        <w:rPr>
          <w:rFonts w:ascii="楷体_GB2312" w:eastAsia="楷体_GB2312" w:hAnsi="楷体_GB2312" w:cs="楷体_GB2312" w:hint="eastAsia"/>
          <w:szCs w:val="32"/>
        </w:rPr>
        <w:t>（</w:t>
      </w:r>
      <w:r w:rsidRPr="00C97554">
        <w:rPr>
          <w:rFonts w:ascii="楷体_GB2312" w:eastAsia="楷体_GB2312" w:hAnsi="楷体_GB2312" w:cs="楷体_GB2312"/>
          <w:color w:val="000000"/>
          <w:kern w:val="0"/>
          <w:sz w:val="31"/>
          <w:szCs w:val="31"/>
          <w:lang w:bidi="ar"/>
        </w:rPr>
        <w:t>此部分请控制在</w:t>
      </w:r>
      <w:r w:rsidRPr="00C97554">
        <w:rPr>
          <w:rFonts w:eastAsia="宋体"/>
          <w:color w:val="000000"/>
          <w:kern w:val="0"/>
          <w:sz w:val="31"/>
          <w:szCs w:val="31"/>
          <w:lang w:bidi="ar"/>
        </w:rPr>
        <w:t>200</w:t>
      </w:r>
      <w:r w:rsidRPr="00C97554">
        <w:rPr>
          <w:rFonts w:ascii="楷体_GB2312" w:eastAsia="楷体_GB2312" w:hAnsi="楷体_GB2312" w:cs="楷体_GB2312"/>
          <w:color w:val="000000"/>
          <w:kern w:val="0"/>
          <w:sz w:val="31"/>
          <w:szCs w:val="31"/>
          <w:lang w:bidi="ar"/>
        </w:rPr>
        <w:t>字以内</w:t>
      </w:r>
      <w:r w:rsidRPr="00C97554">
        <w:rPr>
          <w:rFonts w:ascii="楷体_GB2312" w:eastAsia="楷体_GB2312" w:hAnsi="楷体_GB2312" w:cs="楷体_GB2312" w:hint="eastAsia"/>
          <w:szCs w:val="32"/>
        </w:rPr>
        <w:t>）</w:t>
      </w:r>
    </w:p>
    <w:p w:rsidR="00AC7A68" w:rsidRPr="00C97554" w:rsidRDefault="00AC7A68" w:rsidP="00AC7A68">
      <w:pPr>
        <w:widowControl/>
        <w:ind w:firstLineChars="200" w:firstLine="620"/>
        <w:jc w:val="left"/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</w:pPr>
      <w:r w:rsidRPr="00C97554"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二、创新措施</w:t>
      </w:r>
    </w:p>
    <w:p w:rsidR="00AC7A68" w:rsidRPr="00C97554" w:rsidRDefault="00AC7A68" w:rsidP="00AC7A68">
      <w:pPr>
        <w:widowControl/>
        <w:ind w:firstLineChars="200" w:firstLine="640"/>
        <w:jc w:val="left"/>
      </w:pPr>
      <w:r w:rsidRPr="00C97554">
        <w:rPr>
          <w:rFonts w:hint="eastAsia"/>
          <w:szCs w:val="32"/>
        </w:rPr>
        <w:t>请阐述采取的主要做法、工作举措、创新方法等。</w:t>
      </w:r>
      <w:r w:rsidRPr="00C97554">
        <w:rPr>
          <w:rFonts w:ascii="楷体_GB2312" w:eastAsia="楷体_GB2312" w:hAnsi="楷体_GB2312" w:cs="楷体_GB2312" w:hint="eastAsia"/>
          <w:szCs w:val="32"/>
        </w:rPr>
        <w:t>（</w:t>
      </w:r>
      <w:r w:rsidRPr="00C97554">
        <w:rPr>
          <w:rFonts w:ascii="楷体_GB2312" w:eastAsia="楷体_GB2312" w:hAnsi="Calibri" w:cs="楷体_GB2312" w:hint="eastAsia"/>
          <w:color w:val="000000"/>
          <w:kern w:val="0"/>
          <w:sz w:val="31"/>
          <w:szCs w:val="31"/>
          <w:lang w:bidi="ar"/>
        </w:rPr>
        <w:t>此部分请控制在</w:t>
      </w:r>
      <w:r w:rsidRPr="00C97554">
        <w:rPr>
          <w:rFonts w:hint="eastAsia"/>
          <w:color w:val="000000"/>
          <w:kern w:val="0"/>
          <w:sz w:val="31"/>
          <w:szCs w:val="31"/>
          <w:lang w:bidi="ar"/>
        </w:rPr>
        <w:t>10</w:t>
      </w:r>
      <w:r w:rsidRPr="00C97554">
        <w:rPr>
          <w:rFonts w:eastAsia="宋体" w:hint="eastAsia"/>
          <w:color w:val="000000"/>
          <w:kern w:val="0"/>
          <w:sz w:val="31"/>
          <w:szCs w:val="31"/>
          <w:lang w:bidi="ar"/>
        </w:rPr>
        <w:t>0</w:t>
      </w:r>
      <w:r w:rsidRPr="00C97554">
        <w:rPr>
          <w:rFonts w:eastAsia="宋体"/>
          <w:color w:val="000000"/>
          <w:kern w:val="0"/>
          <w:sz w:val="31"/>
          <w:szCs w:val="31"/>
          <w:lang w:bidi="ar"/>
        </w:rPr>
        <w:t>0</w:t>
      </w:r>
      <w:r w:rsidRPr="00C97554">
        <w:rPr>
          <w:rFonts w:ascii="楷体_GB2312" w:eastAsia="楷体_GB2312" w:hAnsi="Calibri" w:cs="楷体_GB2312" w:hint="eastAsia"/>
          <w:color w:val="000000"/>
          <w:kern w:val="0"/>
          <w:sz w:val="31"/>
          <w:szCs w:val="31"/>
          <w:lang w:bidi="ar"/>
        </w:rPr>
        <w:t>字以内</w:t>
      </w:r>
      <w:r w:rsidRPr="00C97554">
        <w:rPr>
          <w:rFonts w:ascii="楷体_GB2312" w:eastAsia="楷体_GB2312" w:cs="楷体_GB2312" w:hint="eastAsia"/>
          <w:color w:val="000000"/>
          <w:kern w:val="0"/>
          <w:sz w:val="31"/>
          <w:szCs w:val="31"/>
          <w:lang w:bidi="ar"/>
        </w:rPr>
        <w:t>，</w:t>
      </w:r>
      <w:r w:rsidRPr="00C97554">
        <w:rPr>
          <w:rFonts w:ascii="楷体_GB2312" w:eastAsia="楷体_GB2312" w:hAnsi="楷体_GB2312" w:cs="楷体_GB2312" w:hint="eastAsia"/>
          <w:szCs w:val="32"/>
        </w:rPr>
        <w:t>可提供相关数据、图表等）</w:t>
      </w:r>
      <w:r w:rsidRPr="00C97554">
        <w:rPr>
          <w:rFonts w:hint="eastAsia"/>
          <w:szCs w:val="32"/>
        </w:rPr>
        <w:t xml:space="preserve"> </w:t>
      </w:r>
    </w:p>
    <w:p w:rsidR="00AC7A68" w:rsidRPr="00C97554" w:rsidRDefault="00AC7A68" w:rsidP="00AC7A68">
      <w:pPr>
        <w:widowControl/>
        <w:ind w:firstLineChars="200" w:firstLine="620"/>
        <w:jc w:val="left"/>
        <w:rPr>
          <w:rFonts w:ascii="黑体" w:eastAsia="黑体" w:hAnsi="宋体" w:cs="黑体"/>
          <w:color w:val="000000"/>
          <w:kern w:val="0"/>
          <w:sz w:val="31"/>
          <w:szCs w:val="31"/>
          <w:lang w:bidi="ar"/>
        </w:rPr>
      </w:pPr>
      <w:r w:rsidRPr="00C97554">
        <w:rPr>
          <w:rFonts w:ascii="黑体" w:eastAsia="黑体" w:hAnsi="宋体" w:cs="黑体" w:hint="eastAsia"/>
          <w:color w:val="000000"/>
          <w:kern w:val="0"/>
          <w:sz w:val="31"/>
          <w:szCs w:val="31"/>
          <w:lang w:bidi="ar"/>
        </w:rPr>
        <w:t>三、实施成效</w:t>
      </w:r>
    </w:p>
    <w:p w:rsidR="00AC7A68" w:rsidRPr="00C97554" w:rsidRDefault="00AC7A68" w:rsidP="00AC7A68">
      <w:pPr>
        <w:ind w:firstLineChars="200" w:firstLine="640"/>
        <w:rPr>
          <w:rFonts w:ascii="楷体_GB2312" w:eastAsia="楷体_GB2312" w:hAnsi="楷体_GB2312" w:cs="楷体_GB2312"/>
          <w:szCs w:val="32"/>
        </w:rPr>
      </w:pPr>
      <w:r w:rsidRPr="00C97554">
        <w:rPr>
          <w:rFonts w:hint="eastAsia"/>
          <w:szCs w:val="32"/>
        </w:rPr>
        <w:t>请介绍案例取得的积极成效。</w:t>
      </w:r>
      <w:r w:rsidRPr="00C97554">
        <w:rPr>
          <w:rFonts w:ascii="楷体_GB2312" w:eastAsia="楷体_GB2312" w:hAnsi="楷体_GB2312" w:cs="楷体_GB2312" w:hint="eastAsia"/>
          <w:szCs w:val="32"/>
        </w:rPr>
        <w:t>（</w:t>
      </w:r>
      <w:r w:rsidRPr="00C97554">
        <w:rPr>
          <w:rFonts w:ascii="楷体_GB2312" w:eastAsia="楷体_GB2312" w:hAnsi="Calibri" w:cs="楷体_GB2312" w:hint="eastAsia"/>
          <w:color w:val="000000"/>
          <w:kern w:val="0"/>
          <w:sz w:val="31"/>
          <w:szCs w:val="31"/>
          <w:lang w:bidi="ar"/>
        </w:rPr>
        <w:t>此部分请控制在</w:t>
      </w:r>
      <w:r w:rsidRPr="00C97554">
        <w:rPr>
          <w:rFonts w:hint="eastAsia"/>
          <w:color w:val="000000"/>
          <w:kern w:val="0"/>
          <w:sz w:val="31"/>
          <w:szCs w:val="31"/>
          <w:lang w:bidi="ar"/>
        </w:rPr>
        <w:t>8</w:t>
      </w:r>
      <w:r w:rsidRPr="00C97554">
        <w:rPr>
          <w:rFonts w:eastAsia="宋体"/>
          <w:color w:val="000000"/>
          <w:kern w:val="0"/>
          <w:sz w:val="31"/>
          <w:szCs w:val="31"/>
          <w:lang w:bidi="ar"/>
        </w:rPr>
        <w:t>00</w:t>
      </w:r>
      <w:r w:rsidRPr="00C97554">
        <w:rPr>
          <w:rFonts w:ascii="楷体_GB2312" w:eastAsia="楷体_GB2312" w:hAnsi="Calibri" w:cs="楷体_GB2312" w:hint="eastAsia"/>
          <w:color w:val="000000"/>
          <w:kern w:val="0"/>
          <w:sz w:val="31"/>
          <w:szCs w:val="31"/>
          <w:lang w:bidi="ar"/>
        </w:rPr>
        <w:t>字以内</w:t>
      </w:r>
      <w:r w:rsidRPr="00C97554">
        <w:rPr>
          <w:rFonts w:ascii="楷体_GB2312" w:eastAsia="楷体_GB2312" w:cs="楷体_GB2312" w:hint="eastAsia"/>
          <w:color w:val="000000"/>
          <w:kern w:val="0"/>
          <w:sz w:val="31"/>
          <w:szCs w:val="31"/>
          <w:lang w:bidi="ar"/>
        </w:rPr>
        <w:t>，</w:t>
      </w:r>
      <w:r w:rsidRPr="00C97554">
        <w:rPr>
          <w:rFonts w:ascii="楷体_GB2312" w:eastAsia="楷体_GB2312" w:hAnsi="楷体_GB2312" w:cs="楷体_GB2312" w:hint="eastAsia"/>
          <w:szCs w:val="32"/>
        </w:rPr>
        <w:t>可提供相关数据、图表等）</w:t>
      </w:r>
    </w:p>
    <w:p w:rsidR="00AC7A68" w:rsidRPr="00C97554" w:rsidRDefault="00AC7A68" w:rsidP="00AC7A68">
      <w:pPr>
        <w:widowControl/>
        <w:jc w:val="left"/>
        <w:rPr>
          <w:rFonts w:ascii="黑体" w:eastAsia="黑体" w:hAnsi="黑体" w:cs="黑体"/>
          <w:szCs w:val="32"/>
        </w:rPr>
      </w:pPr>
    </w:p>
    <w:p w:rsidR="00AC7A68" w:rsidRPr="00C97554" w:rsidRDefault="00AC7A68" w:rsidP="00AC7A68">
      <w:pPr>
        <w:widowControl/>
        <w:jc w:val="left"/>
        <w:rPr>
          <w:rFonts w:ascii="黑体" w:eastAsia="黑体" w:hAnsi="黑体" w:cs="黑体"/>
          <w:szCs w:val="32"/>
        </w:rPr>
      </w:pPr>
    </w:p>
    <w:p w:rsidR="003467BC" w:rsidRPr="00AC7A68" w:rsidRDefault="003467BC">
      <w:bookmarkStart w:id="0" w:name="_GoBack"/>
      <w:bookmarkEnd w:id="0"/>
    </w:p>
    <w:sectPr w:rsidR="003467BC" w:rsidRPr="00AC7A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7537" w:rsidRDefault="00DB7537" w:rsidP="00AC7A68">
      <w:r>
        <w:separator/>
      </w:r>
    </w:p>
  </w:endnote>
  <w:endnote w:type="continuationSeparator" w:id="0">
    <w:p w:rsidR="00DB7537" w:rsidRDefault="00DB7537" w:rsidP="00AC7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00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7537" w:rsidRDefault="00DB7537" w:rsidP="00AC7A68">
      <w:r>
        <w:separator/>
      </w:r>
    </w:p>
  </w:footnote>
  <w:footnote w:type="continuationSeparator" w:id="0">
    <w:p w:rsidR="00DB7537" w:rsidRDefault="00DB7537" w:rsidP="00AC7A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A11"/>
    <w:rsid w:val="00154A11"/>
    <w:rsid w:val="003467BC"/>
    <w:rsid w:val="00AC7A68"/>
    <w:rsid w:val="00DB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9B56AE-BAC3-4B86-8AA6-1346F49F3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A6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7A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7A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7A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李文清</dc:creator>
  <cp:keywords/>
  <dc:description/>
  <cp:lastModifiedBy>李文清</cp:lastModifiedBy>
  <cp:revision>2</cp:revision>
  <dcterms:created xsi:type="dcterms:W3CDTF">2026-06-16T04:06:00Z</dcterms:created>
  <dcterms:modified xsi:type="dcterms:W3CDTF">2026-06-16T04:06:00Z</dcterms:modified>
</cp:coreProperties>
</file>