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仿宋_GB2312"/>
          <w:sz w:val="24"/>
          <w:szCs w:val="32"/>
        </w:rPr>
        <w:t>附件</w:t>
      </w:r>
      <w:r>
        <w:rPr>
          <w:rFonts w:ascii="仿宋" w:hAnsi="仿宋" w:eastAsia="仿宋" w:cs="仿宋_GB2312"/>
          <w:sz w:val="24"/>
          <w:szCs w:val="32"/>
        </w:rPr>
        <w:t>4</w:t>
      </w:r>
    </w:p>
    <w:p>
      <w:pPr>
        <w:jc w:val="left"/>
        <w:rPr>
          <w:rFonts w:ascii="仿宋" w:hAnsi="仿宋" w:eastAsia="仿宋" w:cs="仿宋_GB2312"/>
          <w:sz w:val="24"/>
          <w:szCs w:val="32"/>
        </w:rPr>
      </w:pPr>
    </w:p>
    <w:p>
      <w:pPr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专家政治审查表</w:t>
      </w:r>
    </w:p>
    <w:tbl>
      <w:tblPr>
        <w:tblStyle w:val="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3551"/>
        <w:gridCol w:w="1877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姓    名</w:t>
            </w:r>
          </w:p>
        </w:tc>
        <w:tc>
          <w:tcPr>
            <w:tcW w:w="3551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职称/职务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1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教育教学专业领域</w:t>
            </w:r>
          </w:p>
        </w:tc>
        <w:tc>
          <w:tcPr>
            <w:tcW w:w="7492" w:type="dxa"/>
            <w:gridSpan w:val="3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7F7F7F"/>
                <w:sz w:val="32"/>
                <w:szCs w:val="32"/>
              </w:rPr>
              <w:t>所在学科门类、专业类、专业及具体方向。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83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推荐参与教指委名称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广东省普通高校国防教育指导委员会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推荐担任教指委职务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7" w:hRule="atLeast"/>
          <w:jc w:val="center"/>
        </w:trPr>
        <w:tc>
          <w:tcPr>
            <w:tcW w:w="18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7492" w:type="dxa"/>
            <w:gridSpan w:val="3"/>
          </w:tcPr>
          <w:p>
            <w:pPr>
              <w:widowControl/>
              <w:spacing w:line="360" w:lineRule="auto"/>
              <w:ind w:firstLine="640" w:firstLineChars="200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snapToGrid w:val="0"/>
              <w:spacing w:line="360" w:lineRule="auto"/>
              <w:ind w:firstLine="64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本单位填报的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Hans" w:bidi="ar"/>
              </w:rPr>
              <w:t>被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推荐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Hans" w:bidi="ar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ind w:right="1050"/>
              <w:jc w:val="righ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ind w:right="10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单位党组织（签字盖章）</w:t>
            </w:r>
          </w:p>
          <w:p>
            <w:pPr>
              <w:snapToGrid w:val="0"/>
              <w:ind w:right="1050"/>
              <w:jc w:val="righ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ind w:right="10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>注：专家所在单位</w:t>
      </w:r>
      <w:r>
        <w:rPr>
          <w:rFonts w:hint="eastAsia"/>
          <w:sz w:val="22"/>
          <w:szCs w:val="32"/>
          <w:lang w:val="en-US" w:eastAsia="zh-CN"/>
        </w:rPr>
        <w:t>二级</w:t>
      </w:r>
      <w:r>
        <w:rPr>
          <w:rFonts w:hint="eastAsia"/>
          <w:sz w:val="22"/>
          <w:szCs w:val="32"/>
        </w:rPr>
        <w:t>党组织需签字盖章。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YmJkYjVlMzFiM2NlOWQ1MzllNmFjYTdkNjQ2YjIifQ=="/>
  </w:docVars>
  <w:rsids>
    <w:rsidRoot w:val="008E0D5F"/>
    <w:rsid w:val="000A041A"/>
    <w:rsid w:val="000D7CF7"/>
    <w:rsid w:val="00140473"/>
    <w:rsid w:val="001B1F4C"/>
    <w:rsid w:val="002339EC"/>
    <w:rsid w:val="0026123C"/>
    <w:rsid w:val="00332E13"/>
    <w:rsid w:val="003554AD"/>
    <w:rsid w:val="00363491"/>
    <w:rsid w:val="003B364F"/>
    <w:rsid w:val="00502046"/>
    <w:rsid w:val="005A77E5"/>
    <w:rsid w:val="006D2429"/>
    <w:rsid w:val="006D785A"/>
    <w:rsid w:val="006F67F0"/>
    <w:rsid w:val="0075535D"/>
    <w:rsid w:val="008C3EAD"/>
    <w:rsid w:val="008E0D5F"/>
    <w:rsid w:val="009C169C"/>
    <w:rsid w:val="009F0209"/>
    <w:rsid w:val="00AA71AD"/>
    <w:rsid w:val="00AB3BB3"/>
    <w:rsid w:val="00B2563E"/>
    <w:rsid w:val="00BB10FC"/>
    <w:rsid w:val="00BE7C0B"/>
    <w:rsid w:val="00BF62E1"/>
    <w:rsid w:val="00C07496"/>
    <w:rsid w:val="00D66C1E"/>
    <w:rsid w:val="00D90C40"/>
    <w:rsid w:val="00E26403"/>
    <w:rsid w:val="00F14885"/>
    <w:rsid w:val="00F61358"/>
    <w:rsid w:val="012832B8"/>
    <w:rsid w:val="0AF67B2D"/>
    <w:rsid w:val="0D821B4C"/>
    <w:rsid w:val="0E9953A0"/>
    <w:rsid w:val="25533095"/>
    <w:rsid w:val="29E0079E"/>
    <w:rsid w:val="2DA76D39"/>
    <w:rsid w:val="310C79EA"/>
    <w:rsid w:val="34C5219B"/>
    <w:rsid w:val="40F77B80"/>
    <w:rsid w:val="500B0DF5"/>
    <w:rsid w:val="609B3C2C"/>
    <w:rsid w:val="66F96B07"/>
    <w:rsid w:val="68D777CC"/>
    <w:rsid w:val="6ECC3352"/>
    <w:rsid w:val="6F4E7F01"/>
    <w:rsid w:val="6FE0165C"/>
    <w:rsid w:val="7BBD6A93"/>
    <w:rsid w:val="7E3E236F"/>
    <w:rsid w:val="7F8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小节标题"/>
    <w:basedOn w:val="1"/>
    <w:next w:val="1"/>
    <w:autoRedefine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145</Characters>
  <Lines>24</Lines>
  <Paragraphs>27</Paragraphs>
  <TotalTime>0</TotalTime>
  <ScaleCrop>false</ScaleCrop>
  <LinksUpToDate>false</LinksUpToDate>
  <CharactersWithSpaces>247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2021-11-01T01:36:00Z</dcterms:created>
  <dc:creator>李文清</dc:creator>
  <cp:lastModifiedBy>Chen Luying</cp:lastModifiedBy>
  <dcterms:modified xsi:type="dcterms:W3CDTF">2024-11-07T13:37:25Z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5E61620CD65A40C89CEC4E066D52D19E_13</vt:lpwstr>
  </property>
</Properties>
</file>