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18"/>
        </w:tabs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tbl>
      <w:tblPr>
        <w:tblStyle w:val="2"/>
        <w:tblW w:w="10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1880"/>
        <w:gridCol w:w="1740"/>
        <w:gridCol w:w="198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0"/>
                <w:szCs w:val="30"/>
              </w:rPr>
              <w:t>20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-20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21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学年第二学期取消期末考试资格学生名单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2"/>
                <w:szCs w:val="22"/>
              </w:rPr>
              <w:t>学院（盖章）：                          填表人：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220"/>
              <w:jc w:val="right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课程名称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课程班号</w:t>
            </w:r>
          </w:p>
        </w:tc>
        <w:tc>
          <w:tcPr>
            <w:tcW w:w="1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主讲教师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02" w:hRule="atLeast"/>
          <w:jc w:val="center"/>
        </w:trPr>
        <w:tc>
          <w:tcPr>
            <w:tcW w:w="2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注：1.为便于汇总，请完整填写学生信息.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2.本表以课程为单位填写。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3.学生缺课累计超过教学时数1/3者,请敦促教师告知学生取消期末考试资格。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4.选修课从开学第2周算起，必修课从第1周算起。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4018"/>
        </w:tabs>
        <w:rPr>
          <w:rFonts w:hint="eastAsia"/>
        </w:rPr>
      </w:pPr>
    </w:p>
    <w:p>
      <w:pPr>
        <w:tabs>
          <w:tab w:val="left" w:pos="4018"/>
        </w:tabs>
        <w:rPr>
          <w:rFonts w:hint="eastAsia"/>
        </w:rPr>
      </w:pPr>
    </w:p>
    <w:p>
      <w:pPr>
        <w:tabs>
          <w:tab w:val="left" w:pos="4018"/>
        </w:tabs>
        <w:rPr>
          <w:rFonts w:hint="eastAsia"/>
        </w:rPr>
      </w:pPr>
    </w:p>
    <w:p>
      <w:pPr>
        <w:tabs>
          <w:tab w:val="left" w:pos="4018"/>
        </w:tabs>
        <w:rPr>
          <w:rFonts w:hint="eastAsia"/>
        </w:rPr>
      </w:pPr>
    </w:p>
    <w:p>
      <w:pPr>
        <w:tabs>
          <w:tab w:val="left" w:pos="4018"/>
        </w:tabs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65EE"/>
    <w:rsid w:val="2AA3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2021-06-30T07:28:00Z</dcterms:created>
  <dc:creator>╭(°A°`)╮</dc:creator>
  <cp:lastModifiedBy>╭(°A°`)╮</cp:lastModifiedBy>
  <dcterms:modified xsi:type="dcterms:W3CDTF">2021-06-30T07:29:08Z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88F2AD78765D48C4AE3BCE2E24CE8F2F</vt:lpwstr>
  </property>
</Properties>
</file>