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385A" w14:textId="77777777" w:rsidR="007414A1" w:rsidRDefault="00203931">
      <w:pPr>
        <w:autoSpaceDE w:val="0"/>
        <w:autoSpaceDN w:val="0"/>
        <w:adjustRightInd w:val="0"/>
        <w:spacing w:line="520" w:lineRule="exact"/>
        <w:rPr>
          <w:rFonts w:ascii="仿宋_gb2312" w:eastAsia="仿宋_gb2312" w:hAnsi="仿宋_gb2312" w:cs="仿宋_gb2312"/>
          <w:kern w:val="0"/>
          <w:sz w:val="28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6"/>
        </w:rPr>
        <w:t>附件2</w:t>
      </w:r>
    </w:p>
    <w:p w14:paraId="0BD1CD8F" w14:textId="4B3BD089" w:rsidR="007414A1" w:rsidRDefault="00203931">
      <w:pPr>
        <w:spacing w:afterLines="100" w:after="240" w:line="4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暨南大学</w:t>
      </w:r>
      <w:r w:rsidR="00E52877">
        <w:rPr>
          <w:rFonts w:eastAsia="黑体" w:hint="eastAsia"/>
          <w:sz w:val="36"/>
        </w:rPr>
        <w:t>滚动资助</w:t>
      </w:r>
      <w:r>
        <w:rPr>
          <w:rFonts w:eastAsia="黑体" w:hint="eastAsia"/>
          <w:sz w:val="36"/>
        </w:rPr>
        <w:t>教学改革研究项目协议书</w:t>
      </w:r>
    </w:p>
    <w:p w14:paraId="0AC799FB" w14:textId="77777777" w:rsidR="007414A1" w:rsidRDefault="00203931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int="eastAsia"/>
          <w:kern w:val="0"/>
          <w:sz w:val="28"/>
          <w:szCs w:val="24"/>
        </w:rPr>
        <w:t xml:space="preserve">  </w:t>
      </w:r>
      <w:r>
        <w:rPr>
          <w:rFonts w:ascii="宋体" w:hint="eastAsia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 xml:space="preserve"> 资助方（甲方）: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暨南大学教务处 </w:t>
      </w:r>
      <w:r>
        <w:rPr>
          <w:rFonts w:ascii="宋体" w:hAnsi="宋体" w:hint="eastAsia"/>
          <w:kern w:val="0"/>
          <w:sz w:val="24"/>
          <w:szCs w:val="24"/>
        </w:rPr>
        <w:t xml:space="preserve">  </w:t>
      </w:r>
    </w:p>
    <w:p w14:paraId="266ADA0C" w14:textId="77777777" w:rsidR="007414A1" w:rsidRDefault="00203931">
      <w:pPr>
        <w:autoSpaceDE w:val="0"/>
        <w:autoSpaceDN w:val="0"/>
        <w:adjustRightInd w:val="0"/>
        <w:spacing w:line="400" w:lineRule="exac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项目负责人 ( 乙方 ):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</w:t>
      </w:r>
    </w:p>
    <w:p w14:paraId="6C3BCA1C" w14:textId="77777777" w:rsidR="007414A1" w:rsidRDefault="00203931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项目所属单位（丙方）：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</w:t>
      </w:r>
    </w:p>
    <w:p w14:paraId="4CC58683" w14:textId="77777777" w:rsidR="007414A1" w:rsidRDefault="00203931">
      <w:pPr>
        <w:autoSpaceDE w:val="0"/>
        <w:autoSpaceDN w:val="0"/>
        <w:adjustRightInd w:val="0"/>
        <w:spacing w:beforeLines="50" w:before="120" w:line="44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为规范暨南大学教学改革研究项目管理，确保项目如期高质量完成，甲、乙、丙三方</w:t>
      </w:r>
      <w:r>
        <w:rPr>
          <w:rFonts w:ascii="宋体" w:hAnsi="宋体" w:hint="eastAsia"/>
          <w:kern w:val="0"/>
          <w:szCs w:val="24"/>
          <w:lang w:eastAsia="zh-TW"/>
        </w:rPr>
        <w:t>达成如下协议</w:t>
      </w:r>
      <w:r>
        <w:rPr>
          <w:rFonts w:ascii="宋体" w:hAnsi="宋体" w:hint="eastAsia"/>
          <w:kern w:val="0"/>
          <w:szCs w:val="24"/>
        </w:rPr>
        <w:t>：</w:t>
      </w:r>
    </w:p>
    <w:p w14:paraId="50C6309F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一、教学改革研究项目名称：</w:t>
      </w:r>
      <w:r>
        <w:rPr>
          <w:rFonts w:ascii="宋体" w:hAnsi="宋体" w:hint="eastAsia"/>
          <w:kern w:val="0"/>
          <w:szCs w:val="24"/>
          <w:u w:val="single"/>
        </w:rPr>
        <w:t xml:space="preserve">                                    </w:t>
      </w:r>
      <w:r>
        <w:rPr>
          <w:rFonts w:ascii="宋体" w:hAnsi="宋体" w:hint="eastAsia"/>
          <w:kern w:val="0"/>
          <w:szCs w:val="24"/>
        </w:rPr>
        <w:t xml:space="preserve">  </w:t>
      </w:r>
    </w:p>
    <w:p w14:paraId="5E442637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二、甲方权利与责任</w:t>
      </w:r>
    </w:p>
    <w:p w14:paraId="777AFFBE" w14:textId="77777777" w:rsidR="007414A1" w:rsidRDefault="00203931">
      <w:pPr>
        <w:autoSpaceDE w:val="0"/>
        <w:autoSpaceDN w:val="0"/>
        <w:adjustRightInd w:val="0"/>
        <w:spacing w:line="420" w:lineRule="exact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 xml:space="preserve">    1.甲方委托乙方开展上述项目研究，并一次性拨付研究经费</w:t>
      </w:r>
      <w:r>
        <w:rPr>
          <w:rFonts w:ascii="宋体" w:hAnsi="宋体" w:hint="eastAsia"/>
          <w:kern w:val="0"/>
          <w:szCs w:val="24"/>
          <w:u w:val="single"/>
        </w:rPr>
        <w:t xml:space="preserve">  10000.00 </w:t>
      </w:r>
      <w:r>
        <w:rPr>
          <w:rFonts w:ascii="宋体" w:hAnsi="宋体" w:hint="eastAsia"/>
          <w:kern w:val="0"/>
          <w:szCs w:val="24"/>
        </w:rPr>
        <w:t>元</w:t>
      </w:r>
      <w:r>
        <w:rPr>
          <w:rFonts w:ascii="宋体" w:hAnsi="宋体" w:hint="eastAsia"/>
        </w:rPr>
        <w:t>。</w:t>
      </w:r>
    </w:p>
    <w:p w14:paraId="44B20E37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2.甲方负责项目的监督、检查与结题验收。如项目不符合检查、验收要求，甲方有权停止资助、收回部分或全部资助经费。</w:t>
      </w:r>
    </w:p>
    <w:p w14:paraId="7DD826EC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三、乙方权利与责任</w:t>
      </w:r>
    </w:p>
    <w:p w14:paraId="685A2EDB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1.乙方接受甲方委托，承担教学改革研究项目。</w:t>
      </w:r>
    </w:p>
    <w:p w14:paraId="66C482F7" w14:textId="313D1A3F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hint="eastAsia"/>
          <w:kern w:val="0"/>
          <w:szCs w:val="24"/>
        </w:rPr>
        <w:t>2.</w:t>
      </w:r>
      <w:r>
        <w:rPr>
          <w:rFonts w:ascii="宋体" w:hAnsi="宋体" w:hint="eastAsia"/>
        </w:rPr>
        <w:t>乙方应</w:t>
      </w:r>
      <w:r>
        <w:rPr>
          <w:rFonts w:ascii="宋体" w:hAnsi="宋体" w:cs="宋体" w:hint="eastAsia"/>
          <w:bCs/>
          <w:kern w:val="0"/>
        </w:rPr>
        <w:t>根据《暨南大学教学改革研究项目管理办法》（</w:t>
      </w:r>
      <w:proofErr w:type="gramStart"/>
      <w:r>
        <w:rPr>
          <w:rFonts w:ascii="宋体" w:hAnsi="宋体" w:cs="宋体" w:hint="eastAsia"/>
          <w:bCs/>
          <w:kern w:val="0"/>
        </w:rPr>
        <w:t>暨教〔2020〕</w:t>
      </w:r>
      <w:proofErr w:type="gramEnd"/>
      <w:r>
        <w:rPr>
          <w:rFonts w:ascii="宋体" w:hAnsi="宋体" w:cs="宋体" w:hint="eastAsia"/>
          <w:bCs/>
          <w:kern w:val="0"/>
        </w:rPr>
        <w:t>2号）相关要求及项目申报书中预期目标、实施计划、成果形式等开展研究工作，并于</w:t>
      </w:r>
      <w:r>
        <w:rPr>
          <w:rFonts w:ascii="宋体" w:hAnsi="宋体" w:cs="宋体" w:hint="eastAsia"/>
          <w:bCs/>
          <w:kern w:val="0"/>
          <w:u w:val="single"/>
        </w:rPr>
        <w:t xml:space="preserve"> 202</w:t>
      </w:r>
      <w:r w:rsidR="0093147E">
        <w:rPr>
          <w:rFonts w:ascii="宋体" w:hAnsi="宋体" w:cs="宋体"/>
          <w:bCs/>
          <w:kern w:val="0"/>
          <w:u w:val="single"/>
        </w:rPr>
        <w:t>6</w:t>
      </w:r>
      <w:r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</w:rPr>
        <w:t>年</w:t>
      </w:r>
      <w:r>
        <w:rPr>
          <w:rFonts w:ascii="宋体" w:hAnsi="宋体" w:cs="宋体" w:hint="eastAsia"/>
          <w:bCs/>
          <w:kern w:val="0"/>
          <w:u w:val="single"/>
        </w:rPr>
        <w:t xml:space="preserve"> </w:t>
      </w:r>
      <w:r w:rsidR="00B4554F">
        <w:rPr>
          <w:rFonts w:ascii="宋体" w:hAnsi="宋体" w:cs="宋体"/>
          <w:bCs/>
          <w:kern w:val="0"/>
          <w:u w:val="single"/>
        </w:rPr>
        <w:t>6</w:t>
      </w:r>
      <w:r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</w:rPr>
        <w:t>月前完成项目研究工作。</w:t>
      </w:r>
    </w:p>
    <w:p w14:paraId="1BE11DCB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3.乙方应积极配合甲方组织开展的检查与结题验收工作，并按时提交检查报告和结题材料。如遇特殊情况需延期结题，乙方应在协议期满前一个月内向甲方提交《暨南大学教学改革研究项目延期结题申请报</w:t>
      </w:r>
      <w:bookmarkStart w:id="0" w:name="_GoBack"/>
      <w:bookmarkEnd w:id="0"/>
      <w:r>
        <w:rPr>
          <w:rFonts w:ascii="宋体" w:hAnsi="宋体" w:cs="宋体" w:hint="eastAsia"/>
          <w:bCs/>
          <w:kern w:val="0"/>
        </w:rPr>
        <w:t>告》，申请延期时间一般不超过1年。</w:t>
      </w:r>
    </w:p>
    <w:p w14:paraId="2640A2FB" w14:textId="5321BB24" w:rsidR="007414A1" w:rsidRDefault="00203931" w:rsidP="00E52877">
      <w:pPr>
        <w:autoSpaceDE w:val="0"/>
        <w:autoSpaceDN w:val="0"/>
        <w:adjustRightInd w:val="0"/>
        <w:spacing w:line="420" w:lineRule="exact"/>
        <w:ind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4.乙方未经甲方批准或无特殊原因中止项目，需如数退还资助经费，并在三年内不得申请同类项目。</w:t>
      </w:r>
    </w:p>
    <w:p w14:paraId="444CD8B0" w14:textId="64EE5561" w:rsidR="00E52877" w:rsidRPr="00E52877" w:rsidRDefault="006137D0" w:rsidP="00E52877">
      <w:pPr>
        <w:autoSpaceDE w:val="0"/>
        <w:autoSpaceDN w:val="0"/>
        <w:adjustRightInd w:val="0"/>
        <w:spacing w:line="420" w:lineRule="exact"/>
        <w:ind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5</w:t>
      </w:r>
      <w:r>
        <w:rPr>
          <w:rFonts w:ascii="宋体" w:hAnsi="宋体" w:cs="宋体"/>
          <w:bCs/>
          <w:kern w:val="0"/>
        </w:rPr>
        <w:t>.</w:t>
      </w:r>
      <w:r>
        <w:rPr>
          <w:rFonts w:ascii="宋体" w:hAnsi="宋体" w:cs="宋体" w:hint="eastAsia"/>
          <w:bCs/>
          <w:kern w:val="0"/>
        </w:rPr>
        <w:t>经费支付需复合</w:t>
      </w:r>
      <w:r w:rsidR="00E52877" w:rsidRPr="00E52877">
        <w:rPr>
          <w:rFonts w:ascii="宋体" w:hAnsi="宋体" w:cs="宋体" w:hint="eastAsia"/>
          <w:bCs/>
          <w:kern w:val="0"/>
        </w:rPr>
        <w:t>学校财务规定和资金使用要求，并于下拨年度支付完毕。</w:t>
      </w:r>
    </w:p>
    <w:p w14:paraId="18B92D6F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四、丙方权利与责任</w:t>
      </w:r>
    </w:p>
    <w:p w14:paraId="1310C249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1.丙方应支持乙方的教学改革研究工作，尽可能为乙方提供有利条件，并加强项目的跟踪管理，督促乙方按期、高质量完成研究任务。</w:t>
      </w:r>
    </w:p>
    <w:p w14:paraId="04FA1E86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2.丙方应积极配合甲方做好项目的检查、结题验收工作。</w:t>
      </w:r>
    </w:p>
    <w:p w14:paraId="0A71B068" w14:textId="77777777" w:rsidR="007414A1" w:rsidRDefault="00203931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五、本协议仅适用于暨南大学教学改革研究项目。</w:t>
      </w:r>
    </w:p>
    <w:p w14:paraId="46894253" w14:textId="0CBED46A" w:rsidR="007414A1" w:rsidRDefault="00270155">
      <w:pPr>
        <w:autoSpaceDE w:val="0"/>
        <w:autoSpaceDN w:val="0"/>
        <w:adjustRightInd w:val="0"/>
        <w:spacing w:line="420" w:lineRule="exact"/>
        <w:ind w:firstLineChars="200" w:firstLine="42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六、本协议一式三份，经甲、乙、丙三方签字盖章后生效。</w:t>
      </w:r>
    </w:p>
    <w:p w14:paraId="285E4877" w14:textId="77777777" w:rsidR="007414A1" w:rsidRDefault="007414A1">
      <w:pPr>
        <w:autoSpaceDE w:val="0"/>
        <w:autoSpaceDN w:val="0"/>
        <w:adjustRightInd w:val="0"/>
        <w:spacing w:line="360" w:lineRule="auto"/>
        <w:ind w:leftChars="270" w:left="567"/>
        <w:rPr>
          <w:rFonts w:ascii="宋体" w:hAnsi="宋体"/>
          <w:kern w:val="0"/>
          <w:szCs w:val="24"/>
        </w:rPr>
      </w:pPr>
    </w:p>
    <w:p w14:paraId="440ED26D" w14:textId="72164689" w:rsidR="007414A1" w:rsidRDefault="00203931">
      <w:pPr>
        <w:autoSpaceDE w:val="0"/>
        <w:autoSpaceDN w:val="0"/>
        <w:adjustRightInd w:val="0"/>
        <w:spacing w:line="360" w:lineRule="auto"/>
        <w:ind w:leftChars="270" w:left="567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甲方（盖章）</w:t>
      </w:r>
      <w:r>
        <w:rPr>
          <w:rFonts w:ascii="宋体" w:hAnsi="宋体"/>
          <w:kern w:val="0"/>
          <w:szCs w:val="24"/>
          <w:lang w:eastAsia="zh-TW"/>
        </w:rPr>
        <w:t>:</w:t>
      </w:r>
      <w:r w:rsidR="00AB45C0">
        <w:rPr>
          <w:rFonts w:ascii="宋体" w:hAnsi="宋体" w:hint="eastAsia"/>
          <w:kern w:val="0"/>
          <w:szCs w:val="24"/>
        </w:rPr>
        <w:t xml:space="preserve"> </w:t>
      </w:r>
      <w:r w:rsidR="00AB45C0">
        <w:rPr>
          <w:rFonts w:ascii="宋体" w:hAnsi="宋体"/>
          <w:kern w:val="0"/>
          <w:szCs w:val="24"/>
        </w:rPr>
        <w:t xml:space="preserve">                 </w:t>
      </w:r>
      <w:r>
        <w:rPr>
          <w:rFonts w:ascii="宋体" w:hAnsi="宋体" w:hint="eastAsia"/>
          <w:kern w:val="0"/>
          <w:szCs w:val="24"/>
        </w:rPr>
        <w:t>乙方（盖章）</w:t>
      </w:r>
      <w:r>
        <w:rPr>
          <w:rFonts w:ascii="宋体" w:hAnsi="宋体"/>
          <w:kern w:val="0"/>
          <w:szCs w:val="24"/>
          <w:lang w:eastAsia="zh-TW"/>
        </w:rPr>
        <w:t>:</w:t>
      </w:r>
      <w:r>
        <w:rPr>
          <w:rFonts w:ascii="宋体" w:hAnsi="宋体" w:hint="eastAsia"/>
          <w:kern w:val="0"/>
          <w:szCs w:val="24"/>
        </w:rPr>
        <w:t xml:space="preserve">           </w:t>
      </w:r>
      <w:r w:rsidR="00AB45C0">
        <w:rPr>
          <w:rFonts w:ascii="宋体" w:hAnsi="宋体"/>
          <w:kern w:val="0"/>
          <w:szCs w:val="24"/>
        </w:rPr>
        <w:t xml:space="preserve"> </w:t>
      </w:r>
      <w:r>
        <w:rPr>
          <w:rFonts w:ascii="宋体" w:hAnsi="宋体" w:hint="eastAsia"/>
          <w:kern w:val="0"/>
          <w:szCs w:val="24"/>
        </w:rPr>
        <w:t xml:space="preserve">   丙方（盖章）</w:t>
      </w:r>
      <w:r>
        <w:rPr>
          <w:rFonts w:ascii="宋体" w:hAnsi="宋体"/>
          <w:kern w:val="0"/>
          <w:szCs w:val="24"/>
          <w:lang w:eastAsia="zh-TW"/>
        </w:rPr>
        <w:t>:</w:t>
      </w:r>
    </w:p>
    <w:p w14:paraId="07AB673C" w14:textId="77777777" w:rsidR="007414A1" w:rsidRDefault="00203931">
      <w:pPr>
        <w:autoSpaceDE w:val="0"/>
        <w:autoSpaceDN w:val="0"/>
        <w:adjustRightInd w:val="0"/>
        <w:spacing w:line="360" w:lineRule="auto"/>
        <w:ind w:leftChars="135" w:left="283" w:rightChars="-366" w:right="-769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 xml:space="preserve"> </w:t>
      </w:r>
    </w:p>
    <w:p w14:paraId="55A40EC9" w14:textId="1D3414FF" w:rsidR="007414A1" w:rsidRDefault="00203931">
      <w:pPr>
        <w:autoSpaceDE w:val="0"/>
        <w:autoSpaceDN w:val="0"/>
        <w:adjustRightInd w:val="0"/>
        <w:spacing w:line="360" w:lineRule="auto"/>
        <w:ind w:leftChars="270" w:left="567" w:rightChars="-366" w:right="-769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>领导签名</w:t>
      </w:r>
      <w:r>
        <w:rPr>
          <w:rFonts w:ascii="宋体" w:hAnsi="宋体"/>
          <w:kern w:val="0"/>
          <w:szCs w:val="24"/>
        </w:rPr>
        <w:t>:</w:t>
      </w:r>
      <w:r w:rsidR="00AB45C0">
        <w:rPr>
          <w:rFonts w:ascii="宋体" w:hAnsi="宋体" w:hint="eastAsia"/>
          <w:kern w:val="0"/>
          <w:szCs w:val="24"/>
        </w:rPr>
        <w:t xml:space="preserve"> </w:t>
      </w:r>
      <w:r w:rsidR="00AB45C0">
        <w:rPr>
          <w:rFonts w:ascii="宋体" w:hAnsi="宋体"/>
          <w:kern w:val="0"/>
          <w:szCs w:val="24"/>
        </w:rPr>
        <w:t xml:space="preserve">                 </w:t>
      </w:r>
      <w:r w:rsidR="00AB45C0">
        <w:rPr>
          <w:rFonts w:ascii="宋体" w:hAnsi="宋体" w:hint="eastAsia"/>
          <w:kern w:val="0"/>
          <w:szCs w:val="24"/>
        </w:rPr>
        <w:t xml:space="preserve">    </w:t>
      </w:r>
      <w:r>
        <w:rPr>
          <w:rFonts w:ascii="宋体" w:hAnsi="宋体" w:hint="eastAsia"/>
          <w:kern w:val="0"/>
          <w:szCs w:val="24"/>
        </w:rPr>
        <w:t>负责人签名</w:t>
      </w:r>
      <w:r>
        <w:rPr>
          <w:rFonts w:ascii="宋体" w:hAnsi="宋体"/>
          <w:kern w:val="0"/>
          <w:szCs w:val="24"/>
        </w:rPr>
        <w:t>:</w:t>
      </w:r>
      <w:r>
        <w:rPr>
          <w:rFonts w:ascii="宋体" w:hAnsi="宋体" w:hint="eastAsia"/>
          <w:kern w:val="0"/>
          <w:szCs w:val="24"/>
        </w:rPr>
        <w:t xml:space="preserve">             </w:t>
      </w:r>
      <w:r w:rsidR="00AB45C0">
        <w:rPr>
          <w:rFonts w:ascii="宋体" w:hAnsi="宋体"/>
          <w:kern w:val="0"/>
          <w:szCs w:val="24"/>
        </w:rPr>
        <w:t xml:space="preserve"> </w:t>
      </w:r>
      <w:r>
        <w:rPr>
          <w:rFonts w:ascii="宋体" w:hAnsi="宋体" w:hint="eastAsia"/>
          <w:kern w:val="0"/>
          <w:szCs w:val="24"/>
        </w:rPr>
        <w:t xml:space="preserve">   领导签名</w:t>
      </w:r>
      <w:r>
        <w:rPr>
          <w:rFonts w:ascii="宋体" w:hAnsi="宋体"/>
          <w:kern w:val="0"/>
          <w:szCs w:val="24"/>
        </w:rPr>
        <w:t>:</w:t>
      </w:r>
    </w:p>
    <w:p w14:paraId="11D81262" w14:textId="77777777" w:rsidR="007414A1" w:rsidRDefault="00203931">
      <w:pPr>
        <w:autoSpaceDE w:val="0"/>
        <w:autoSpaceDN w:val="0"/>
        <w:adjustRightInd w:val="0"/>
        <w:spacing w:line="360" w:lineRule="auto"/>
        <w:ind w:leftChars="135" w:left="283" w:rightChars="-366" w:right="-769"/>
        <w:rPr>
          <w:rFonts w:ascii="宋体" w:hAnsi="宋体"/>
          <w:kern w:val="0"/>
          <w:szCs w:val="24"/>
        </w:rPr>
      </w:pPr>
      <w:r>
        <w:rPr>
          <w:rFonts w:ascii="宋体" w:hAnsi="宋体" w:hint="eastAsia"/>
          <w:kern w:val="0"/>
          <w:szCs w:val="24"/>
        </w:rPr>
        <w:t xml:space="preserve">  </w:t>
      </w:r>
    </w:p>
    <w:p w14:paraId="2945F984" w14:textId="5027AD66" w:rsidR="007414A1" w:rsidRDefault="00203931">
      <w:pPr>
        <w:autoSpaceDE w:val="0"/>
        <w:autoSpaceDN w:val="0"/>
        <w:adjustRightInd w:val="0"/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  <w:kern w:val="0"/>
          <w:szCs w:val="24"/>
        </w:rPr>
        <w:t xml:space="preserve"> </w:t>
      </w:r>
      <w:r w:rsidR="00AB45C0">
        <w:rPr>
          <w:rFonts w:ascii="宋体" w:hAnsi="宋体"/>
          <w:kern w:val="0"/>
          <w:szCs w:val="24"/>
        </w:rPr>
        <w:t xml:space="preserve">    </w:t>
      </w:r>
      <w:r>
        <w:rPr>
          <w:rFonts w:ascii="宋体" w:hAnsi="宋体" w:hint="eastAsia"/>
          <w:kern w:val="0"/>
          <w:szCs w:val="24"/>
        </w:rPr>
        <w:t>年   月   日</w:t>
      </w:r>
      <w:r w:rsidR="00AB45C0">
        <w:rPr>
          <w:rFonts w:ascii="宋体" w:hAnsi="宋体" w:hint="eastAsia"/>
          <w:kern w:val="0"/>
          <w:szCs w:val="24"/>
        </w:rPr>
        <w:t xml:space="preserve"> </w:t>
      </w:r>
      <w:r w:rsidR="00AB45C0">
        <w:rPr>
          <w:rFonts w:ascii="宋体" w:hAnsi="宋体"/>
          <w:kern w:val="0"/>
          <w:szCs w:val="24"/>
        </w:rPr>
        <w:t xml:space="preserve">                 </w:t>
      </w:r>
      <w:r>
        <w:rPr>
          <w:rFonts w:ascii="宋体" w:hAnsi="宋体" w:hint="eastAsia"/>
          <w:kern w:val="0"/>
          <w:szCs w:val="24"/>
        </w:rPr>
        <w:t xml:space="preserve">  年   月   日</w:t>
      </w:r>
      <w:r w:rsidR="00AB45C0">
        <w:rPr>
          <w:rFonts w:ascii="宋体" w:hAnsi="宋体" w:hint="eastAsia"/>
          <w:kern w:val="0"/>
          <w:szCs w:val="24"/>
        </w:rPr>
        <w:t xml:space="preserve">           </w:t>
      </w:r>
      <w:r>
        <w:rPr>
          <w:rFonts w:ascii="宋体" w:hAnsi="宋体" w:hint="eastAsia"/>
          <w:kern w:val="0"/>
          <w:szCs w:val="24"/>
        </w:rPr>
        <w:t xml:space="preserve">   年   月   日</w:t>
      </w:r>
      <w:r>
        <w:rPr>
          <w:rFonts w:ascii="宋体" w:hAnsi="宋体" w:cs="宋体" w:hint="eastAsia"/>
          <w:bCs/>
          <w:kern w:val="0"/>
        </w:rPr>
        <w:t xml:space="preserve">       </w:t>
      </w:r>
    </w:p>
    <w:p w14:paraId="7C821477" w14:textId="77777777" w:rsidR="007414A1" w:rsidRDefault="007414A1"/>
    <w:sectPr w:rsidR="007414A1">
      <w:footerReference w:type="even" r:id="rId7"/>
      <w:footerReference w:type="default" r:id="rId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0E8B" w14:textId="77777777" w:rsidR="00BD2E4F" w:rsidRDefault="00BD2E4F">
      <w:r>
        <w:separator/>
      </w:r>
    </w:p>
  </w:endnote>
  <w:endnote w:type="continuationSeparator" w:id="0">
    <w:p w14:paraId="47894624" w14:textId="77777777" w:rsidR="00BD2E4F" w:rsidRDefault="00BD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51DF" w14:textId="77777777" w:rsidR="007414A1" w:rsidRDefault="0020393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6B9AC3E8" w14:textId="77777777" w:rsidR="007414A1" w:rsidRDefault="007414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D2C3" w14:textId="77777777" w:rsidR="007414A1" w:rsidRDefault="007414A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4C57" w14:textId="77777777" w:rsidR="00BD2E4F" w:rsidRDefault="00BD2E4F">
      <w:r>
        <w:separator/>
      </w:r>
    </w:p>
  </w:footnote>
  <w:footnote w:type="continuationSeparator" w:id="0">
    <w:p w14:paraId="27E3B208" w14:textId="77777777" w:rsidR="00BD2E4F" w:rsidRDefault="00BD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FF"/>
    <w:rsid w:val="000025C6"/>
    <w:rsid w:val="00004197"/>
    <w:rsid w:val="00015169"/>
    <w:rsid w:val="00057C95"/>
    <w:rsid w:val="000649C9"/>
    <w:rsid w:val="00082D26"/>
    <w:rsid w:val="000B1104"/>
    <w:rsid w:val="000B31D0"/>
    <w:rsid w:val="000B789C"/>
    <w:rsid w:val="000E706C"/>
    <w:rsid w:val="000E7276"/>
    <w:rsid w:val="000F571C"/>
    <w:rsid w:val="000F5873"/>
    <w:rsid w:val="00146899"/>
    <w:rsid w:val="00164907"/>
    <w:rsid w:val="00172C35"/>
    <w:rsid w:val="00192334"/>
    <w:rsid w:val="00192FB0"/>
    <w:rsid w:val="0019445C"/>
    <w:rsid w:val="001A0E6F"/>
    <w:rsid w:val="001C1DDF"/>
    <w:rsid w:val="001D4729"/>
    <w:rsid w:val="001E054F"/>
    <w:rsid w:val="002026E6"/>
    <w:rsid w:val="00203931"/>
    <w:rsid w:val="00217227"/>
    <w:rsid w:val="00222D74"/>
    <w:rsid w:val="002308AF"/>
    <w:rsid w:val="00232BF2"/>
    <w:rsid w:val="00266235"/>
    <w:rsid w:val="00270155"/>
    <w:rsid w:val="00291519"/>
    <w:rsid w:val="002B331E"/>
    <w:rsid w:val="002B43AF"/>
    <w:rsid w:val="002E2740"/>
    <w:rsid w:val="00342DC8"/>
    <w:rsid w:val="00370119"/>
    <w:rsid w:val="00374673"/>
    <w:rsid w:val="003A39C7"/>
    <w:rsid w:val="003A4B38"/>
    <w:rsid w:val="003D45EF"/>
    <w:rsid w:val="003E1331"/>
    <w:rsid w:val="003E1C02"/>
    <w:rsid w:val="003E282E"/>
    <w:rsid w:val="003E7546"/>
    <w:rsid w:val="00415ACF"/>
    <w:rsid w:val="00422EE9"/>
    <w:rsid w:val="00430461"/>
    <w:rsid w:val="004363E1"/>
    <w:rsid w:val="004427C9"/>
    <w:rsid w:val="0044618C"/>
    <w:rsid w:val="004819CF"/>
    <w:rsid w:val="00490B66"/>
    <w:rsid w:val="004D1FB3"/>
    <w:rsid w:val="004E2C16"/>
    <w:rsid w:val="005062AD"/>
    <w:rsid w:val="00513300"/>
    <w:rsid w:val="005309D4"/>
    <w:rsid w:val="00540A7B"/>
    <w:rsid w:val="0055619B"/>
    <w:rsid w:val="00565109"/>
    <w:rsid w:val="005822C3"/>
    <w:rsid w:val="00585B63"/>
    <w:rsid w:val="00595768"/>
    <w:rsid w:val="005B077E"/>
    <w:rsid w:val="005C60F0"/>
    <w:rsid w:val="005D64F8"/>
    <w:rsid w:val="005F369F"/>
    <w:rsid w:val="00601F35"/>
    <w:rsid w:val="006137D0"/>
    <w:rsid w:val="00641937"/>
    <w:rsid w:val="00641E12"/>
    <w:rsid w:val="00643CE2"/>
    <w:rsid w:val="00663B38"/>
    <w:rsid w:val="00672947"/>
    <w:rsid w:val="00691247"/>
    <w:rsid w:val="006B1859"/>
    <w:rsid w:val="006B5062"/>
    <w:rsid w:val="006B6115"/>
    <w:rsid w:val="006C1072"/>
    <w:rsid w:val="006D4D61"/>
    <w:rsid w:val="006F29A7"/>
    <w:rsid w:val="006F440D"/>
    <w:rsid w:val="006F750D"/>
    <w:rsid w:val="007333AE"/>
    <w:rsid w:val="007414A1"/>
    <w:rsid w:val="00744A07"/>
    <w:rsid w:val="0075731B"/>
    <w:rsid w:val="00760332"/>
    <w:rsid w:val="00764B7B"/>
    <w:rsid w:val="00781911"/>
    <w:rsid w:val="00795F65"/>
    <w:rsid w:val="007A6C27"/>
    <w:rsid w:val="007A6E7C"/>
    <w:rsid w:val="007C16C1"/>
    <w:rsid w:val="007C2440"/>
    <w:rsid w:val="007D3890"/>
    <w:rsid w:val="00815B45"/>
    <w:rsid w:val="0082600D"/>
    <w:rsid w:val="00875529"/>
    <w:rsid w:val="008767FC"/>
    <w:rsid w:val="00882F23"/>
    <w:rsid w:val="00885504"/>
    <w:rsid w:val="008A2B56"/>
    <w:rsid w:val="008A2D7B"/>
    <w:rsid w:val="008C075A"/>
    <w:rsid w:val="008C2655"/>
    <w:rsid w:val="008C5E54"/>
    <w:rsid w:val="008D0838"/>
    <w:rsid w:val="008D2978"/>
    <w:rsid w:val="008D7A16"/>
    <w:rsid w:val="009267A1"/>
    <w:rsid w:val="0093147E"/>
    <w:rsid w:val="00946190"/>
    <w:rsid w:val="009818DF"/>
    <w:rsid w:val="009922FE"/>
    <w:rsid w:val="00996C90"/>
    <w:rsid w:val="009B3BC9"/>
    <w:rsid w:val="009B582A"/>
    <w:rsid w:val="009D1082"/>
    <w:rsid w:val="009E3B13"/>
    <w:rsid w:val="00A106A4"/>
    <w:rsid w:val="00A31484"/>
    <w:rsid w:val="00A45A12"/>
    <w:rsid w:val="00A53431"/>
    <w:rsid w:val="00A56AD7"/>
    <w:rsid w:val="00AB45C0"/>
    <w:rsid w:val="00AB69A7"/>
    <w:rsid w:val="00AD35F4"/>
    <w:rsid w:val="00AD7ACB"/>
    <w:rsid w:val="00AE406E"/>
    <w:rsid w:val="00AE5E17"/>
    <w:rsid w:val="00B00542"/>
    <w:rsid w:val="00B02068"/>
    <w:rsid w:val="00B022F5"/>
    <w:rsid w:val="00B02BC5"/>
    <w:rsid w:val="00B14437"/>
    <w:rsid w:val="00B26C06"/>
    <w:rsid w:val="00B33759"/>
    <w:rsid w:val="00B42B8A"/>
    <w:rsid w:val="00B4554F"/>
    <w:rsid w:val="00B67B47"/>
    <w:rsid w:val="00B76071"/>
    <w:rsid w:val="00BB2E2F"/>
    <w:rsid w:val="00BC0E1B"/>
    <w:rsid w:val="00BD107F"/>
    <w:rsid w:val="00BD2E4F"/>
    <w:rsid w:val="00BD4578"/>
    <w:rsid w:val="00C0604F"/>
    <w:rsid w:val="00C22557"/>
    <w:rsid w:val="00C41C41"/>
    <w:rsid w:val="00C46EFB"/>
    <w:rsid w:val="00C540AA"/>
    <w:rsid w:val="00C8156A"/>
    <w:rsid w:val="00C86E15"/>
    <w:rsid w:val="00C906E9"/>
    <w:rsid w:val="00C95534"/>
    <w:rsid w:val="00CA22DD"/>
    <w:rsid w:val="00CD254F"/>
    <w:rsid w:val="00D0340E"/>
    <w:rsid w:val="00D15356"/>
    <w:rsid w:val="00D26C3A"/>
    <w:rsid w:val="00D52814"/>
    <w:rsid w:val="00D73E53"/>
    <w:rsid w:val="00D830A8"/>
    <w:rsid w:val="00D8698C"/>
    <w:rsid w:val="00D90D3E"/>
    <w:rsid w:val="00DA7C20"/>
    <w:rsid w:val="00DC64FF"/>
    <w:rsid w:val="00DE3908"/>
    <w:rsid w:val="00DE5BA4"/>
    <w:rsid w:val="00E03F3F"/>
    <w:rsid w:val="00E12A99"/>
    <w:rsid w:val="00E168FF"/>
    <w:rsid w:val="00E25440"/>
    <w:rsid w:val="00E46B6D"/>
    <w:rsid w:val="00E52877"/>
    <w:rsid w:val="00E60DE8"/>
    <w:rsid w:val="00E71D0E"/>
    <w:rsid w:val="00E8536C"/>
    <w:rsid w:val="00E91202"/>
    <w:rsid w:val="00EB148F"/>
    <w:rsid w:val="00EB4669"/>
    <w:rsid w:val="00EE5FD9"/>
    <w:rsid w:val="00EF5740"/>
    <w:rsid w:val="00F03D58"/>
    <w:rsid w:val="00F154E4"/>
    <w:rsid w:val="00F53119"/>
    <w:rsid w:val="00F5501B"/>
    <w:rsid w:val="00F7427E"/>
    <w:rsid w:val="00F7450D"/>
    <w:rsid w:val="00F8281A"/>
    <w:rsid w:val="00FD1B14"/>
    <w:rsid w:val="00FE4CFF"/>
    <w:rsid w:val="00FE6BA3"/>
    <w:rsid w:val="053206DB"/>
    <w:rsid w:val="2FA97E36"/>
    <w:rsid w:val="45E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B4320"/>
  <w15:docId w15:val="{C1306132-C770-4251-B24C-96275A3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4554F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314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14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</dc:creator>
  <cp:lastModifiedBy>李文清</cp:lastModifiedBy>
  <cp:revision>4</cp:revision>
  <cp:lastPrinted>2024-03-08T08:29:00Z</cp:lastPrinted>
  <dcterms:created xsi:type="dcterms:W3CDTF">2024-03-08T08:17:00Z</dcterms:created>
  <dcterms:modified xsi:type="dcterms:W3CDTF">2024-03-08T08:29:00Z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